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03" w:hanging="0"/>
        <w:jc w:val="both"/>
        <w:rPr>
          <w:rFonts w:ascii="Times New Roman" w:hAnsi="Times New Roman" w:cs="Times New Roman"/>
          <w:b/>
          <w:b/>
          <w:sz w:val="28"/>
          <w:szCs w:val="28"/>
          <w:lang w:val="uk-UA"/>
        </w:rPr>
      </w:pPr>
      <w:r>
        <w:rPr>
          <w:rFonts w:cs="Times New Roman" w:ascii="Times New Roman" w:hAnsi="Times New Roman"/>
          <w:sz w:val="28"/>
          <w:szCs w:val="28"/>
          <w:lang w:val="uk-UA"/>
        </w:rPr>
      </w:r>
    </w:p>
    <w:p>
      <w:pPr>
        <w:pStyle w:val="Normal"/>
        <w:jc w:val="center"/>
        <w:rPr>
          <w:rFonts w:ascii="Times New Roman" w:hAnsi="Times New Roman" w:cs="Times New Roman"/>
          <w:b/>
          <w:b/>
          <w:sz w:val="28"/>
          <w:szCs w:val="28"/>
          <w:lang w:val="uk-UA"/>
        </w:rPr>
      </w:pPr>
      <w:r>
        <w:rPr>
          <w:rFonts w:cs="Times New Roman" w:ascii="Times New Roman" w:hAnsi="Times New Roman"/>
          <w:b/>
          <w:sz w:val="28"/>
          <w:szCs w:val="28"/>
          <w:lang w:val="uk-UA"/>
        </w:rPr>
        <w:t xml:space="preserve">Алгоритм (інструкція) </w:t>
      </w:r>
      <w:bookmarkStart w:id="0" w:name="_GoBack"/>
      <w:bookmarkEnd w:id="0"/>
      <w:r>
        <w:rPr>
          <w:rFonts w:cs="Times New Roman" w:ascii="Times New Roman" w:hAnsi="Times New Roman"/>
          <w:b/>
          <w:sz w:val="28"/>
          <w:szCs w:val="28"/>
          <w:lang w:val="uk-UA"/>
        </w:rPr>
        <w:t>дій для персоналу закладу загальної середньої освіти, учнів та батьків під час сигналів оповіщення «Повітряна тривога!» та «Відбій повітряної тривоги!»</w:t>
      </w:r>
    </w:p>
    <w:p>
      <w:pPr>
        <w:pStyle w:val="Normal"/>
        <w:numPr>
          <w:ilvl w:val="0"/>
          <w:numId w:val="1"/>
        </w:numPr>
        <w:shd w:val="clear" w:color="auto" w:fill="FFFFFF"/>
        <w:tabs>
          <w:tab w:val="clear" w:pos="708"/>
          <w:tab w:val="left" w:pos="993" w:leader="none"/>
        </w:tabs>
        <w:spacing w:lineRule="auto" w:line="240" w:before="0" w:after="0"/>
        <w:ind w:left="0"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Працівники закладу, а також учні та їх батьки мають заздалегідь знати місця розташування захисних споруд або найпростіших укриттів по ходу маршруту руху до закладу освіти та короткий шлях до укриття, яке знаходиться на території закладу освіти.</w:t>
      </w:r>
    </w:p>
    <w:p>
      <w:pPr>
        <w:pStyle w:val="Normal"/>
        <w:shd w:val="clear" w:color="auto" w:fill="FFFFFF"/>
        <w:tabs>
          <w:tab w:val="clear" w:pos="708"/>
          <w:tab w:val="left" w:pos="993" w:leader="none"/>
        </w:tabs>
        <w:spacing w:lineRule="auto" w:line="240" w:before="0" w:after="0"/>
        <w:ind w:left="567" w:hanging="0"/>
        <w:jc w:val="both"/>
        <w:rPr>
          <w:rFonts w:ascii="Times New Roman" w:hAnsi="Times New Roman" w:eastAsia="Times New Roman" w:cs="Times New Roman"/>
          <w:sz w:val="16"/>
          <w:szCs w:val="16"/>
          <w:lang w:val="uk-UA" w:eastAsia="ru-RU"/>
        </w:rPr>
      </w:pPr>
      <w:r>
        <w:rPr>
          <w:rFonts w:eastAsia="Times New Roman" w:cs="Times New Roman" w:ascii="Times New Roman" w:hAnsi="Times New Roman"/>
          <w:sz w:val="16"/>
          <w:szCs w:val="16"/>
          <w:lang w:val="uk-UA" w:eastAsia="ru-RU"/>
        </w:rPr>
      </w:r>
    </w:p>
    <w:p>
      <w:pPr>
        <w:pStyle w:val="Normal"/>
        <w:numPr>
          <w:ilvl w:val="0"/>
          <w:numId w:val="1"/>
        </w:numPr>
        <w:shd w:val="clear" w:color="auto" w:fill="FFFFFF"/>
        <w:tabs>
          <w:tab w:val="clear" w:pos="708"/>
          <w:tab w:val="left" w:pos="993" w:leader="none"/>
        </w:tabs>
        <w:spacing w:lineRule="auto" w:line="240" w:before="0" w:after="0"/>
        <w:ind w:left="0"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Учні мають знати правила поведінки під час евакуації та перебування в захисній споруді (найпростішому укритті). З ними їх знайомлять вчителі, а батьки - повторюють вдома.</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А саме, під час евакуації: слухай дорослих, виконуй всі розпорядження, знай свою пару, не біжи, не штовхайся, не повертайся, не порушуй стрій, не забувай свої найнеобхідніші речі, тримай їх при собі. </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укритті: займи організовано своє місце, не говори голосно, слухай всі розпорядження дорослих, повідомляй про зміни у самопочутті та про свої потреби працівникам закладу.</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s="Times New Roman"/>
          <w:sz w:val="16"/>
          <w:szCs w:val="16"/>
          <w:lang w:val="uk-UA" w:eastAsia="ru-RU"/>
        </w:rPr>
      </w:pPr>
      <w:r>
        <w:rPr>
          <w:rFonts w:eastAsia="Times New Roman" w:cs="Times New Roman" w:ascii="Times New Roman" w:hAnsi="Times New Roman"/>
          <w:sz w:val="16"/>
          <w:szCs w:val="16"/>
          <w:lang w:val="uk-UA" w:eastAsia="ru-RU"/>
        </w:rPr>
      </w:r>
    </w:p>
    <w:p>
      <w:pPr>
        <w:pStyle w:val="Normal"/>
        <w:numPr>
          <w:ilvl w:val="0"/>
          <w:numId w:val="1"/>
        </w:numPr>
        <w:shd w:val="clear" w:color="auto" w:fill="FFFFFF"/>
        <w:tabs>
          <w:tab w:val="clear" w:pos="708"/>
          <w:tab w:val="left" w:pos="993" w:leader="none"/>
        </w:tabs>
        <w:spacing w:lineRule="auto" w:line="240" w:before="0" w:after="0"/>
        <w:ind w:left="0"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З надходженням сигналу «Повітряна тривога!», особа відповідальна за оповіщення та інформування про загрозу та виникнення НС, дублює сигнал через об’єктову систему  оповіщення.</w:t>
      </w:r>
    </w:p>
    <w:p>
      <w:pPr>
        <w:pStyle w:val="Normal"/>
        <w:shd w:val="clear" w:color="auto" w:fill="FFFFFF"/>
        <w:tabs>
          <w:tab w:val="clear" w:pos="708"/>
          <w:tab w:val="left" w:pos="993" w:leader="none"/>
        </w:tabs>
        <w:spacing w:lineRule="auto" w:line="240" w:before="0" w:after="0"/>
        <w:ind w:left="567" w:hanging="0"/>
        <w:jc w:val="both"/>
        <w:rPr>
          <w:rFonts w:ascii="Times New Roman" w:hAnsi="Times New Roman" w:eastAsia="Times New Roman" w:cs="Times New Roman"/>
          <w:sz w:val="16"/>
          <w:szCs w:val="16"/>
          <w:lang w:val="uk-UA" w:eastAsia="ru-RU"/>
        </w:rPr>
      </w:pPr>
      <w:r>
        <w:rPr>
          <w:rFonts w:eastAsia="Times New Roman" w:cs="Times New Roman" w:ascii="Times New Roman" w:hAnsi="Times New Roman"/>
          <w:sz w:val="16"/>
          <w:szCs w:val="16"/>
          <w:lang w:val="uk-UA" w:eastAsia="ru-RU"/>
        </w:rPr>
      </w:r>
    </w:p>
    <w:p>
      <w:pPr>
        <w:pStyle w:val="Normal"/>
        <w:numPr>
          <w:ilvl w:val="0"/>
          <w:numId w:val="1"/>
        </w:numPr>
        <w:shd w:val="clear" w:color="auto" w:fill="FFFFFF"/>
        <w:tabs>
          <w:tab w:val="clear" w:pos="708"/>
          <w:tab w:val="left" w:pos="993" w:leader="none"/>
        </w:tabs>
        <w:spacing w:lineRule="auto" w:line="240" w:before="0" w:after="0"/>
        <w:ind w:left="0"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Особа відповідальна за матеріально-технічне забезпечення заходів цивільного захисту, вимикає централізовано енергопостачання.</w:t>
      </w:r>
    </w:p>
    <w:p>
      <w:pPr>
        <w:pStyle w:val="Normal"/>
        <w:shd w:val="clear" w:color="auto" w:fill="FFFFFF"/>
        <w:tabs>
          <w:tab w:val="clear" w:pos="708"/>
          <w:tab w:val="left" w:pos="993" w:leader="none"/>
        </w:tabs>
        <w:spacing w:lineRule="auto" w:line="240" w:before="0" w:after="0"/>
        <w:ind w:left="567" w:hanging="0"/>
        <w:jc w:val="both"/>
        <w:rPr>
          <w:rFonts w:ascii="Times New Roman" w:hAnsi="Times New Roman" w:eastAsia="Times New Roman" w:cs="Times New Roman"/>
          <w:sz w:val="16"/>
          <w:szCs w:val="16"/>
          <w:lang w:val="uk-UA" w:eastAsia="ru-RU"/>
        </w:rPr>
      </w:pPr>
      <w:r>
        <w:rPr>
          <w:rFonts w:eastAsia="Times New Roman" w:cs="Times New Roman" w:ascii="Times New Roman" w:hAnsi="Times New Roman"/>
          <w:sz w:val="16"/>
          <w:szCs w:val="16"/>
          <w:lang w:val="uk-UA" w:eastAsia="ru-RU"/>
        </w:rPr>
      </w:r>
    </w:p>
    <w:p>
      <w:pPr>
        <w:pStyle w:val="Normal"/>
        <w:numPr>
          <w:ilvl w:val="0"/>
          <w:numId w:val="1"/>
        </w:numPr>
        <w:shd w:val="clear" w:color="auto" w:fill="FFFFFF"/>
        <w:tabs>
          <w:tab w:val="clear" w:pos="708"/>
          <w:tab w:val="left" w:pos="993" w:leader="none"/>
        </w:tabs>
        <w:spacing w:lineRule="auto" w:line="240" w:before="0" w:after="0"/>
        <w:ind w:left="0"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В цей час, особа призначена відповідальною за обслуговування (найпростішого укриття) або ланка з обслуговування захисної споруди, швидко направляються до укриття та оцінюють безпечність шляху (відсутність руйнувань та перевищених концентрацій НХР в повітрі) повідомляють особі відповідальній за евакуаційні заходи та особі відповідальній за охорону громадського порядку про результати огляду маршруту руху. Відмикає (ють) вхідні двері, вмикає освітлення, примусову вентиляцію. Розташовується біля входу в укриття та готується до прийняття людей й розміщення їх в укритті. </w:t>
      </w:r>
    </w:p>
    <w:p>
      <w:pPr>
        <w:pStyle w:val="Normal"/>
        <w:shd w:val="clear" w:color="auto" w:fill="FFFFFF"/>
        <w:tabs>
          <w:tab w:val="clear" w:pos="708"/>
          <w:tab w:val="left" w:pos="993" w:leader="none"/>
        </w:tabs>
        <w:spacing w:lineRule="auto" w:line="240" w:before="0" w:after="0"/>
        <w:ind w:left="567" w:hanging="0"/>
        <w:jc w:val="both"/>
        <w:rPr>
          <w:rFonts w:ascii="Times New Roman" w:hAnsi="Times New Roman" w:eastAsia="Times New Roman" w:cs="Times New Roman"/>
          <w:sz w:val="16"/>
          <w:szCs w:val="16"/>
          <w:lang w:val="uk-UA" w:eastAsia="ru-RU"/>
        </w:rPr>
      </w:pPr>
      <w:r>
        <w:rPr>
          <w:rFonts w:eastAsia="Times New Roman" w:cs="Times New Roman" w:ascii="Times New Roman" w:hAnsi="Times New Roman"/>
          <w:sz w:val="16"/>
          <w:szCs w:val="16"/>
          <w:lang w:val="uk-UA" w:eastAsia="ru-RU"/>
        </w:rPr>
      </w:r>
    </w:p>
    <w:p>
      <w:pPr>
        <w:pStyle w:val="Normal"/>
        <w:numPr>
          <w:ilvl w:val="0"/>
          <w:numId w:val="1"/>
        </w:numPr>
        <w:shd w:val="clear" w:color="auto" w:fill="FFFFFF"/>
        <w:tabs>
          <w:tab w:val="clear" w:pos="708"/>
          <w:tab w:val="left" w:pos="993" w:leader="none"/>
        </w:tabs>
        <w:spacing w:lineRule="auto" w:line="240" w:before="0" w:after="0"/>
        <w:ind w:left="0"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Весь персонал покидає робочі місця та направляється до захисної споруди (укриття). Якщо особа з числа персоналу, призначена відповідальною за певний напрям цивільного захисту, в цей час вона виконує свої функціональні обов</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uk-UA" w:eastAsia="ru-RU"/>
        </w:rPr>
        <w:t>язки.</w:t>
      </w:r>
    </w:p>
    <w:p>
      <w:pPr>
        <w:pStyle w:val="Normal"/>
        <w:shd w:val="clear" w:color="auto" w:fill="FFFFFF"/>
        <w:tabs>
          <w:tab w:val="clear" w:pos="708"/>
          <w:tab w:val="left" w:pos="993" w:leader="none"/>
        </w:tabs>
        <w:spacing w:lineRule="auto" w:line="240" w:before="0" w:after="0"/>
        <w:ind w:left="567" w:hanging="0"/>
        <w:jc w:val="both"/>
        <w:rPr>
          <w:rFonts w:ascii="Times New Roman" w:hAnsi="Times New Roman" w:eastAsia="Times New Roman" w:cs="Times New Roman"/>
          <w:sz w:val="16"/>
          <w:szCs w:val="16"/>
          <w:lang w:val="uk-UA" w:eastAsia="ru-RU"/>
        </w:rPr>
      </w:pPr>
      <w:r>
        <w:rPr>
          <w:rFonts w:eastAsia="Times New Roman" w:cs="Times New Roman" w:ascii="Times New Roman" w:hAnsi="Times New Roman"/>
          <w:sz w:val="28"/>
          <w:szCs w:val="28"/>
          <w:lang w:val="uk-UA" w:eastAsia="ru-RU"/>
        </w:rPr>
        <w:t xml:space="preserve"> </w:t>
      </w:r>
    </w:p>
    <w:p>
      <w:pPr>
        <w:pStyle w:val="Normal"/>
        <w:numPr>
          <w:ilvl w:val="0"/>
          <w:numId w:val="1"/>
        </w:numPr>
        <w:shd w:val="clear" w:color="auto" w:fill="FFFFFF"/>
        <w:tabs>
          <w:tab w:val="clear" w:pos="708"/>
          <w:tab w:val="left" w:pos="993" w:leader="none"/>
        </w:tabs>
        <w:spacing w:lineRule="auto" w:line="240" w:before="0" w:after="0"/>
        <w:ind w:left="0"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Почувши сигнал «Повітряна тривога» в класі учитель:</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 xml:space="preserve">оцінює обстановку навколо будівлі (на предмет вибухів, руйнувань, тощо), </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припиняє освітній процес, </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організовує одягання дітей (молодша школа), </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закриває вікна, дає команду учням, взяти тільки рюкзаки, вишикуватись парами. </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Бере із собою журнал класу. Пересвідчується в тому, що ніхто не заховався в класі, у шафах, тощо. Розпочинає рух до основного виходу, заздалегідь зазначеними маршрутами (за інструкцією) або через евакуаційний вихід.</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s="Times New Roman"/>
          <w:sz w:val="16"/>
          <w:szCs w:val="16"/>
          <w:lang w:val="uk-UA" w:eastAsia="ru-RU"/>
        </w:rPr>
      </w:pPr>
      <w:r>
        <w:rPr>
          <w:rFonts w:eastAsia="Times New Roman" w:cs="Times New Roman" w:ascii="Times New Roman" w:hAnsi="Times New Roman"/>
          <w:sz w:val="16"/>
          <w:szCs w:val="16"/>
          <w:lang w:val="uk-UA" w:eastAsia="ru-RU"/>
        </w:rPr>
      </w:r>
    </w:p>
    <w:p>
      <w:pPr>
        <w:pStyle w:val="ListParagraph"/>
        <w:numPr>
          <w:ilvl w:val="0"/>
          <w:numId w:val="1"/>
        </w:numPr>
        <w:shd w:val="clear" w:color="auto" w:fill="FFFFFF"/>
        <w:tabs>
          <w:tab w:val="clear" w:pos="708"/>
          <w:tab w:val="left" w:pos="993" w:leader="none"/>
        </w:tabs>
        <w:spacing w:lineRule="auto" w:line="240" w:before="0" w:after="0"/>
        <w:ind w:left="0" w:firstLine="567"/>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Почувши сигнал «Повітряна тривога» на подвір</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uk-UA" w:eastAsia="ru-RU"/>
        </w:rPr>
        <w:t>ї закладу (під час організованого заходу) присутній вчитель:</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дає команду учням, взяти речі, вишикуватись парами;</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перераховує учнів, згідно журналу.</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Під час перерви між уроками, почувши сигнал «Повітряна тривога» на подвір</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uk-UA" w:eastAsia="ru-RU"/>
        </w:rPr>
        <w:t>ї закладу, учні самостійно організовуються  в пари та направляються до укриття. Класний керівник збирає іншу частину класу, яка знаходиться в приміщені школи та веде їх до укриття. В укритті об</w:t>
      </w:r>
      <w:r>
        <w:rPr>
          <w:rFonts w:eastAsia="Times New Roman" w:cs="Times New Roman" w:ascii="Times New Roman" w:hAnsi="Times New Roman"/>
          <w:sz w:val="28"/>
          <w:szCs w:val="28"/>
          <w:lang w:val="en-US" w:eastAsia="ru-RU"/>
        </w:rPr>
        <w:t>’</w:t>
      </w:r>
      <w:r>
        <w:rPr>
          <w:rFonts w:eastAsia="Times New Roman" w:cs="Times New Roman" w:ascii="Times New Roman" w:hAnsi="Times New Roman"/>
          <w:sz w:val="28"/>
          <w:szCs w:val="28"/>
          <w:lang w:val="uk-UA" w:eastAsia="ru-RU"/>
        </w:rPr>
        <w:t>єднує клас та  перевіряє присутніх по журналу.</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s="Times New Roman"/>
          <w:sz w:val="16"/>
          <w:szCs w:val="16"/>
          <w:lang w:val="uk-UA" w:eastAsia="ru-RU"/>
        </w:rPr>
      </w:pPr>
      <w:r>
        <w:rPr>
          <w:rFonts w:eastAsia="Times New Roman" w:cs="Times New Roman" w:ascii="Times New Roman" w:hAnsi="Times New Roman"/>
          <w:sz w:val="16"/>
          <w:szCs w:val="16"/>
          <w:lang w:val="uk-UA" w:eastAsia="ru-RU"/>
        </w:rPr>
      </w:r>
    </w:p>
    <w:p>
      <w:pPr>
        <w:pStyle w:val="ListParagraph"/>
        <w:numPr>
          <w:ilvl w:val="0"/>
          <w:numId w:val="1"/>
        </w:numPr>
        <w:shd w:val="clear" w:color="auto" w:fill="FFFFFF"/>
        <w:tabs>
          <w:tab w:val="clear" w:pos="708"/>
          <w:tab w:val="left" w:pos="993" w:leader="none"/>
        </w:tabs>
        <w:spacing w:lineRule="auto" w:line="240" w:before="0" w:after="0"/>
        <w:ind w:left="0" w:firstLine="567"/>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Вийшовши на територію закладу, вчителі об</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uk-UA" w:eastAsia="ru-RU"/>
        </w:rPr>
        <w:t>єднують по два класи (один вчитель очолює колону учнів, другий – замикає). Направляються до входу у захисну споруду (найпростіше укриття).</w:t>
      </w:r>
    </w:p>
    <w:p>
      <w:pPr>
        <w:pStyle w:val="ListParagraph"/>
        <w:shd w:val="clear" w:color="auto" w:fill="FFFFFF"/>
        <w:tabs>
          <w:tab w:val="clear" w:pos="708"/>
          <w:tab w:val="left" w:pos="993" w:leader="none"/>
        </w:tabs>
        <w:spacing w:lineRule="auto" w:line="240" w:before="0" w:after="0"/>
        <w:ind w:left="567" w:hanging="0"/>
        <w:contextualSpacing/>
        <w:jc w:val="both"/>
        <w:rPr>
          <w:rFonts w:ascii="Times New Roman" w:hAnsi="Times New Roman" w:eastAsia="Times New Roman" w:cs="Times New Roman"/>
          <w:sz w:val="16"/>
          <w:szCs w:val="16"/>
          <w:lang w:val="uk-UA" w:eastAsia="ru-RU"/>
        </w:rPr>
      </w:pPr>
      <w:r>
        <w:rPr>
          <w:rFonts w:eastAsia="Times New Roman" w:cs="Times New Roman" w:ascii="Times New Roman" w:hAnsi="Times New Roman"/>
          <w:sz w:val="16"/>
          <w:szCs w:val="16"/>
          <w:lang w:val="uk-UA" w:eastAsia="ru-RU"/>
        </w:rPr>
      </w:r>
    </w:p>
    <w:p>
      <w:pPr>
        <w:pStyle w:val="ListParagraph"/>
        <w:numPr>
          <w:ilvl w:val="0"/>
          <w:numId w:val="1"/>
        </w:numPr>
        <w:shd w:val="clear" w:color="auto" w:fill="FFFFFF"/>
        <w:tabs>
          <w:tab w:val="clear" w:pos="708"/>
          <w:tab w:val="left" w:pos="993" w:leader="none"/>
        </w:tabs>
        <w:spacing w:lineRule="auto" w:line="240" w:before="0" w:after="0"/>
        <w:ind w:left="0" w:firstLine="567"/>
        <w:contextualSpacing/>
        <w:jc w:val="both"/>
        <w:rPr>
          <w:rStyle w:val="Fontstyle31"/>
          <w:rFonts w:eastAsia="Times New Roman"/>
          <w:color w:val="auto"/>
          <w:lang w:val="uk-UA" w:eastAsia="ru-RU"/>
        </w:rPr>
      </w:pPr>
      <w:r>
        <w:rPr>
          <w:rFonts w:eastAsia="Times New Roman" w:cs="Times New Roman" w:ascii="Times New Roman" w:hAnsi="Times New Roman"/>
          <w:sz w:val="28"/>
          <w:szCs w:val="28"/>
          <w:lang w:val="uk-UA" w:eastAsia="ru-RU"/>
        </w:rPr>
        <w:t xml:space="preserve">У цей час </w:t>
      </w:r>
      <w:r>
        <w:rPr>
          <w:rStyle w:val="Fontstyle31"/>
          <w:color w:val="auto"/>
          <w:lang w:val="uk-UA"/>
        </w:rPr>
        <w:t>особи, які відповідальні за  евакуацію та охорону громадського порядку повинні знаходитись у заздалегідь визначених місцях та допомогти в організації та регулюванні швидкого руху до захисної споруди. Повинні бути готовими швидкого реагувати у разі виявлення відсутніх за списком учнів.</w:t>
      </w:r>
    </w:p>
    <w:p>
      <w:pPr>
        <w:pStyle w:val="ListParagraph"/>
        <w:shd w:val="clear" w:color="auto" w:fill="FFFFFF"/>
        <w:tabs>
          <w:tab w:val="clear" w:pos="708"/>
          <w:tab w:val="left" w:pos="993" w:leader="none"/>
        </w:tabs>
        <w:spacing w:lineRule="auto" w:line="240" w:before="0" w:after="0"/>
        <w:ind w:left="0" w:firstLine="567"/>
        <w:contextualSpacing/>
        <w:jc w:val="both"/>
        <w:rPr>
          <w:rFonts w:ascii="Times New Roman" w:hAnsi="Times New Roman" w:eastAsia="Times New Roman" w:cs="Times New Roman"/>
          <w:sz w:val="16"/>
          <w:szCs w:val="16"/>
          <w:lang w:val="uk-UA" w:eastAsia="ru-RU"/>
        </w:rPr>
      </w:pPr>
      <w:r>
        <w:rPr>
          <w:rFonts w:eastAsia="Times New Roman" w:cs="Times New Roman" w:ascii="Times New Roman" w:hAnsi="Times New Roman"/>
          <w:sz w:val="16"/>
          <w:szCs w:val="16"/>
          <w:lang w:val="uk-UA" w:eastAsia="ru-RU"/>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Медичний працівник, по ходу колони, рухається спостерігаючи за станом персоналу та учнів, в повній готовності до швидкого надання медичної допомоги, у разі необхідності (з укомплектованою медичною сумкою). </w:t>
      </w:r>
    </w:p>
    <w:p>
      <w:pPr>
        <w:pStyle w:val="ListParagraph"/>
        <w:tabs>
          <w:tab w:val="clear" w:pos="708"/>
          <w:tab w:val="left" w:pos="993" w:leader="none"/>
        </w:tabs>
        <w:spacing w:lineRule="auto" w:line="240" w:before="0" w:after="0"/>
        <w:ind w:left="0" w:firstLine="567"/>
        <w:contextualSpacing/>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Заповнення захисної споруди (найпростішого укриття) повинно здійснюватись без паніки, організовано. Від початку оповіщення про повітряну тривогу до закриття дверей в укритті повинно пройти не більше 10 хвилин.</w:t>
      </w:r>
    </w:p>
    <w:p>
      <w:pPr>
        <w:pStyle w:val="ListParagraph"/>
        <w:tabs>
          <w:tab w:val="clear" w:pos="708"/>
          <w:tab w:val="left" w:pos="993" w:leader="none"/>
        </w:tabs>
        <w:spacing w:lineRule="auto" w:line="240" w:before="0" w:after="0"/>
        <w:ind w:left="0" w:firstLine="567"/>
        <w:contextualSpacing/>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Особа відповідальна за обслуговування захисної споруди (члени ланки) допомагають вчителям швидко розмістити учнів в заздалегідь визначених місцях.</w:t>
      </w:r>
    </w:p>
    <w:p>
      <w:pPr>
        <w:pStyle w:val="ListParagraph"/>
        <w:tabs>
          <w:tab w:val="clear" w:pos="708"/>
          <w:tab w:val="left" w:pos="993" w:leader="none"/>
        </w:tabs>
        <w:spacing w:lineRule="auto" w:line="240" w:before="0" w:after="0"/>
        <w:ind w:left="0" w:firstLine="567"/>
        <w:contextualSpacing/>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Всі працівники займають свої місця в укритті.</w:t>
      </w:r>
    </w:p>
    <w:p>
      <w:pPr>
        <w:pStyle w:val="ListParagraph"/>
        <w:rPr>
          <w:rStyle w:val="Fontstyle31"/>
          <w:color w:val="auto"/>
          <w:lang w:val="uk-UA"/>
        </w:rPr>
      </w:pPr>
      <w:r>
        <w:rPr>
          <w:color w:val="auto"/>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Особи, які відповідають за різні напрямки цивільного захисту, виконують свої функціональні обов’язки знаходячись в укритті.</w:t>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Особа призначена відповідальною за обслуговування найпростішого укриття (керівник ланки) припиняє заповнення та закриває двері в укриття.</w:t>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 xml:space="preserve">Після закриття захисної споруди (найпростішого укриття) на території закладу (за рішенням керівника), залишається черговий. </w:t>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Після того, як усі учні займуть свої місця, відповідальний за клас повинен перевірити наявність усіх учнів за списком. </w:t>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Під час перебування в захисній споруді вчителі та відповідальні особи повинні провести заходи, щоб заспокоїти школярів та всіх, хто знаходиться в ній.</w:t>
      </w:r>
    </w:p>
    <w:p>
      <w:pPr>
        <w:pStyle w:val="ListParagraph"/>
        <w:tabs>
          <w:tab w:val="clear" w:pos="708"/>
          <w:tab w:val="left" w:pos="993" w:leader="none"/>
        </w:tabs>
        <w:spacing w:lineRule="auto" w:line="240" w:before="0" w:after="0"/>
        <w:ind w:left="567" w:hanging="0"/>
        <w:contextualSpacing/>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Особа відповідальна за обслуговування найпростішого укриття (член ланки): </w:t>
      </w:r>
    </w:p>
    <w:p>
      <w:pPr>
        <w:pStyle w:val="Normal"/>
        <w:tabs>
          <w:tab w:val="clear" w:pos="708"/>
          <w:tab w:val="left" w:pos="993" w:leader="none"/>
        </w:tabs>
        <w:spacing w:lineRule="auto" w:line="240" w:before="0" w:after="0"/>
        <w:ind w:firstLine="567"/>
        <w:jc w:val="both"/>
        <w:rPr>
          <w:rStyle w:val="Fontstyle31"/>
          <w:color w:val="auto"/>
          <w:lang w:val="uk-UA"/>
        </w:rPr>
      </w:pPr>
      <w:r>
        <w:rPr>
          <w:rStyle w:val="Fontstyle31"/>
          <w:color w:val="auto"/>
          <w:lang w:val="uk-UA"/>
        </w:rPr>
        <w:t>організовує видачу засобів індивідуального захисту;</w:t>
      </w:r>
    </w:p>
    <w:p>
      <w:pPr>
        <w:pStyle w:val="ListParagraph"/>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за необхідності (збільшення концентрацій НХ та радіаційних речовин) віддає команду на їх одягання.</w:t>
      </w:r>
    </w:p>
    <w:p>
      <w:pPr>
        <w:pStyle w:val="ListParagraph"/>
        <w:tabs>
          <w:tab w:val="clear" w:pos="708"/>
          <w:tab w:val="left" w:pos="993" w:leader="none"/>
        </w:tabs>
        <w:spacing w:lineRule="auto" w:line="240" w:before="0" w:after="0"/>
        <w:ind w:left="0" w:firstLine="567"/>
        <w:contextualSpacing/>
        <w:jc w:val="both"/>
        <w:rPr>
          <w:rStyle w:val="Fontstyle31"/>
          <w:color w:val="C00000"/>
          <w:sz w:val="16"/>
          <w:szCs w:val="16"/>
          <w:lang w:val="uk-UA"/>
        </w:rPr>
      </w:pPr>
      <w:r>
        <w:rPr>
          <w:color w:val="C00000"/>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Медичний працівник здійснює обхід захисної споруди на предмет надання необхідної медичної допомоги.</w:t>
      </w:r>
    </w:p>
    <w:p>
      <w:pPr>
        <w:pStyle w:val="ListParagraph"/>
        <w:tabs>
          <w:tab w:val="clear" w:pos="708"/>
          <w:tab w:val="left" w:pos="993" w:leader="none"/>
        </w:tabs>
        <w:spacing w:lineRule="auto" w:line="240" w:before="0" w:after="0"/>
        <w:ind w:left="567" w:hanging="0"/>
        <w:contextualSpacing/>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Особи відповідальні за обслуговування найпростішого укриття (керівник ланки) та матеріально-технічне забезпечення спостерігають за справністю комунікацій та мереж в укритті. За необхідності організовують усування несправностей.</w:t>
      </w:r>
    </w:p>
    <w:p>
      <w:pPr>
        <w:pStyle w:val="Normal"/>
        <w:tabs>
          <w:tab w:val="clear" w:pos="708"/>
          <w:tab w:val="left" w:pos="993" w:leader="none"/>
        </w:tabs>
        <w:spacing w:lineRule="auto" w:line="240" w:before="0" w:after="0"/>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За необхідності (у разі довгого перебування в споруді, укритті), особа відповідальна за обслуговування найпростішого укриття (члени ланки) та працівники кухні,  організовують харчування дітей.</w:t>
      </w:r>
    </w:p>
    <w:p>
      <w:pPr>
        <w:pStyle w:val="Normal"/>
        <w:tabs>
          <w:tab w:val="clear" w:pos="708"/>
          <w:tab w:val="left" w:pos="993" w:leader="none"/>
        </w:tabs>
        <w:spacing w:lineRule="auto" w:line="240" w:before="0" w:after="0"/>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Вихователі здійснюють контроль за порядком серед школярів, за їх самопочуттям та тримають мобільний зв'язок з їх батьками.</w:t>
      </w:r>
    </w:p>
    <w:p>
      <w:pPr>
        <w:pStyle w:val="Normal"/>
        <w:tabs>
          <w:tab w:val="clear" w:pos="708"/>
          <w:tab w:val="left" w:pos="993" w:leader="none"/>
        </w:tabs>
        <w:spacing w:lineRule="auto" w:line="240" w:before="0" w:after="0"/>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У разі спізнення до закладу загальної середньої освіти, у час, коли звучать сирени щодо повітряної тривоги, старші школярі та батьки з молодшими школярами повинні пройти до найближчого укриття, яке є на шляху їх руху. Якщо за рішенням керівника, під час повітряної тривоги на території закладу залишається черговий, то учень передається йому і черговий веде його у захисну споруду (найпростіше укриття).</w:t>
      </w:r>
    </w:p>
    <w:p>
      <w:pPr>
        <w:pStyle w:val="ListParagrap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Якщо, під час перебування першої навчальної зміни в укритті, до закладу прибули учні другої зміни,  необхідно прийняти в укриття всіх наявних на території школярів. Допускається короткострокове переповнення захисної споруди (найпростішого укриття) в 2-3 рази. Організовується сидіння по-черзі, тощо.</w:t>
      </w:r>
    </w:p>
    <w:p>
      <w:pPr>
        <w:pStyle w:val="Normal"/>
        <w:tabs>
          <w:tab w:val="clear" w:pos="708"/>
          <w:tab w:val="left" w:pos="993" w:leader="none"/>
        </w:tabs>
        <w:spacing w:lineRule="auto" w:line="240" w:before="0" w:after="0"/>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Почувши сигнал «Відбій повітряної тривоги!» слід затриматись в укритті ще близько 10 хвилин. Організовано вийти з укриття.</w:t>
      </w:r>
    </w:p>
    <w:p>
      <w:pPr>
        <w:pStyle w:val="Normal"/>
        <w:tabs>
          <w:tab w:val="clear" w:pos="708"/>
          <w:tab w:val="left" w:pos="993" w:leader="none"/>
        </w:tabs>
        <w:spacing w:lineRule="auto" w:line="240" w:before="0" w:after="0"/>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Учасники освітнього процесу та всі працівники повертаються до будівлі закладу та функціонують в звичайному режимі.</w:t>
      </w:r>
    </w:p>
    <w:p>
      <w:pPr>
        <w:pStyle w:val="Normal"/>
        <w:tabs>
          <w:tab w:val="clear" w:pos="708"/>
          <w:tab w:val="left" w:pos="993" w:leader="none"/>
        </w:tabs>
        <w:spacing w:lineRule="auto" w:line="240" w:before="0" w:after="0"/>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Особа відповідальна за обслуговування захисної споруди (члени ланки) наводять лад в укритті, поповнюють запаси води, харчів, проводять прибирання туалетних кімнат, тощо. Готують укриття до повторного нападу противника.</w:t>
      </w:r>
    </w:p>
    <w:p>
      <w:pPr>
        <w:pStyle w:val="Normal"/>
        <w:tabs>
          <w:tab w:val="clear" w:pos="708"/>
          <w:tab w:val="left" w:pos="993" w:leader="none"/>
        </w:tabs>
        <w:spacing w:lineRule="auto" w:line="240" w:before="0" w:after="0"/>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У разі завалу основного виходу із укриття, організовується виведення людей через аварійний вихід. А у разі завалу аварійного виходу, здійснюється розбір завалу, наявними в укритті інструментами та людськими ресурсами.</w:t>
      </w:r>
    </w:p>
    <w:p>
      <w:pPr>
        <w:pStyle w:val="Normal"/>
        <w:tabs>
          <w:tab w:val="clear" w:pos="708"/>
          <w:tab w:val="left" w:pos="993" w:leader="none"/>
        </w:tabs>
        <w:spacing w:lineRule="auto" w:line="240" w:before="0" w:after="0"/>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У разі наявних руйнувань та пошкоджень на території закладу через ракетні, авіаудари чи бомбардування противника організовується виведення з укриття та піша евакуація на небезпечну територію.</w:t>
      </w:r>
    </w:p>
    <w:p>
      <w:pPr>
        <w:pStyle w:val="ListParagraph"/>
        <w:tabs>
          <w:tab w:val="clear" w:pos="708"/>
          <w:tab w:val="left" w:pos="993" w:leader="none"/>
        </w:tabs>
        <w:spacing w:lineRule="auto" w:line="240" w:before="0" w:after="0"/>
        <w:ind w:left="567" w:hanging="0"/>
        <w:contextualSpacing/>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Здійснюється зв'язок із органом управління освітою та військовою адміністрацією щодо отримання інформації про масштаби використання противником зброї, радіаційної та хімічної обстановки, доведення інформації про обстановку в закладі.</w:t>
      </w:r>
    </w:p>
    <w:p>
      <w:pPr>
        <w:pStyle w:val="Normal"/>
        <w:tabs>
          <w:tab w:val="clear" w:pos="708"/>
          <w:tab w:val="left" w:pos="993" w:leader="none"/>
        </w:tabs>
        <w:spacing w:lineRule="auto" w:line="240" w:before="0" w:after="0"/>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Здійснюється  зв'язок із батьками учнів. Учні передаються батькам (опікунам).</w:t>
      </w:r>
    </w:p>
    <w:p>
      <w:pPr>
        <w:pStyle w:val="Normal"/>
        <w:tabs>
          <w:tab w:val="clear" w:pos="708"/>
          <w:tab w:val="left" w:pos="993" w:leader="none"/>
        </w:tabs>
        <w:spacing w:lineRule="auto" w:line="240" w:before="0" w:after="0"/>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Організовується обмежений доступ на територію закладу. Відстежується загальна обстановка.</w:t>
      </w:r>
    </w:p>
    <w:p>
      <w:pPr>
        <w:pStyle w:val="Normal"/>
        <w:tabs>
          <w:tab w:val="clear" w:pos="708"/>
          <w:tab w:val="left" w:pos="993" w:leader="none"/>
        </w:tabs>
        <w:spacing w:lineRule="auto" w:line="240" w:before="0" w:after="0"/>
        <w:jc w:val="both"/>
        <w:rPr>
          <w:rStyle w:val="Fontstyle31"/>
          <w:color w:val="auto"/>
          <w:sz w:val="16"/>
          <w:szCs w:val="16"/>
          <w:lang w:val="uk-UA"/>
        </w:rPr>
      </w:pPr>
      <w:r>
        <w:rPr>
          <w:color w:val="auto"/>
          <w:sz w:val="16"/>
          <w:szCs w:val="16"/>
          <w:lang w:val="uk-UA"/>
        </w:rPr>
      </w:r>
    </w:p>
    <w:p>
      <w:pPr>
        <w:pStyle w:val="ListParagraph"/>
        <w:numPr>
          <w:ilvl w:val="0"/>
          <w:numId w:val="1"/>
        </w:numPr>
        <w:tabs>
          <w:tab w:val="clear" w:pos="708"/>
          <w:tab w:val="left" w:pos="993" w:leader="none"/>
        </w:tabs>
        <w:spacing w:lineRule="auto" w:line="240" w:before="0" w:after="0"/>
        <w:ind w:left="0" w:firstLine="567"/>
        <w:contextualSpacing/>
        <w:jc w:val="both"/>
        <w:rPr>
          <w:rStyle w:val="Fontstyle31"/>
          <w:color w:val="auto"/>
          <w:lang w:val="uk-UA"/>
        </w:rPr>
      </w:pPr>
      <w:r>
        <w:rPr>
          <w:rStyle w:val="Fontstyle31"/>
          <w:color w:val="auto"/>
          <w:lang w:val="uk-UA"/>
        </w:rPr>
        <w:t xml:space="preserve"> </w:t>
      </w:r>
      <w:r>
        <w:rPr>
          <w:rStyle w:val="Fontstyle31"/>
          <w:color w:val="auto"/>
          <w:lang w:val="uk-UA"/>
        </w:rPr>
        <w:t xml:space="preserve">Особи відповідальні за певні напрямки цивільного захисту в закладі освіти залучаються до рятувальних та інших невідкладних робіт. </w:t>
      </w:r>
    </w:p>
    <w:p>
      <w:pPr>
        <w:pStyle w:val="ListParagraph"/>
        <w:rPr>
          <w:rStyle w:val="Fontstyle31"/>
          <w:color w:val="auto"/>
          <w:lang w:val="uk-UA"/>
        </w:rPr>
      </w:pPr>
      <w:r>
        <w:rPr>
          <w:color w:val="auto"/>
          <w:lang w:val="uk-UA"/>
        </w:rPr>
      </w:r>
    </w:p>
    <w:p>
      <w:pPr>
        <w:pStyle w:val="ListParagraph"/>
        <w:rPr>
          <w:rStyle w:val="Fontstyle31"/>
          <w:color w:val="auto"/>
          <w:lang w:val="uk-UA"/>
        </w:rPr>
      </w:pPr>
      <w:r>
        <w:rPr>
          <w:color w:val="auto"/>
          <w:lang w:val="uk-UA"/>
        </w:rPr>
      </w:r>
    </w:p>
    <w:p>
      <w:pPr>
        <w:pStyle w:val="Normal"/>
        <w:tabs>
          <w:tab w:val="clear" w:pos="708"/>
          <w:tab w:val="left" w:pos="993" w:leader="none"/>
        </w:tabs>
        <w:spacing w:lineRule="auto" w:line="240" w:before="0" w:after="0"/>
        <w:jc w:val="both"/>
        <w:rPr>
          <w:rStyle w:val="Fontstyle31"/>
          <w:color w:val="auto"/>
          <w:lang w:val="uk-UA"/>
        </w:rPr>
      </w:pPr>
      <w:r>
        <w:rPr>
          <w:rStyle w:val="Fontstyle31"/>
          <w:color w:val="auto"/>
          <w:lang w:val="uk-UA"/>
        </w:rPr>
        <w:t xml:space="preserve">Особа відповідальна за цивільний захист       </w:t>
        <w:tab/>
        <w:tab/>
        <w:t>_________ ___________</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Fontstyle31" w:customStyle="1">
    <w:name w:val="fontstyle31"/>
    <w:basedOn w:val="DefaultParagraphFont"/>
    <w:qFormat/>
    <w:rsid w:val="00702cda"/>
    <w:rPr>
      <w:rFonts w:ascii="Times New Roman" w:hAnsi="Times New Roman" w:cs="Times New Roman"/>
      <w:b w:val="false"/>
      <w:bCs w:val="false"/>
      <w:i w:val="false"/>
      <w:iCs w:val="false"/>
      <w:color w:val="000000"/>
      <w:sz w:val="28"/>
      <w:szCs w:val="28"/>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Покажчик"/>
    <w:basedOn w:val="Normal"/>
    <w:qFormat/>
    <w:pPr>
      <w:suppressLineNumbers/>
    </w:pPr>
    <w:rPr>
      <w:rFonts w:cs="Lohit Devanagari"/>
    </w:rPr>
  </w:style>
  <w:style w:type="paragraph" w:styleId="ListParagraph">
    <w:name w:val="List Paragraph"/>
    <w:basedOn w:val="Normal"/>
    <w:uiPriority w:val="34"/>
    <w:qFormat/>
    <w:rsid w:val="00702cda"/>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Application>LibreOffice/7.3.7.2$Linux_X86_64 LibreOffice_project/30$Build-2</Application>
  <AppVersion>15.0000</AppVersion>
  <Pages>4</Pages>
  <Words>1055</Words>
  <Characters>6906</Characters>
  <CharactersWithSpaces>7926</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2022-08-12T12:59:00Z</dcterms:created>
  <dc:creator>User</dc:creator>
  <dc:description/>
  <dc:language>uk-UA</dc:language>
  <cp:lastModifiedBy/>
  <dcterms:modified xsi:type="dcterms:W3CDTF">2024-03-14T13:44:47Z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